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43D2F" w:rsidP="00643D2F">
      <w:pPr>
        <w:spacing w:line="360" w:lineRule="auto"/>
        <w:jc w:val="center"/>
      </w:pPr>
    </w:p>
    <w:p w:rsidR="00643D2F" w:rsidP="00643D2F">
      <w:pPr>
        <w:spacing w:line="360" w:lineRule="auto"/>
        <w:jc w:val="center"/>
      </w:pPr>
    </w:p>
    <w:p w:rsidR="00643D2F" w:rsidP="0067080C">
      <w:pPr>
        <w:spacing w:line="480" w:lineRule="auto"/>
        <w:jc w:val="center"/>
      </w:pPr>
    </w:p>
    <w:p w:rsidR="00643D2F" w:rsidP="0067080C">
      <w:pPr>
        <w:spacing w:line="480" w:lineRule="auto"/>
        <w:jc w:val="center"/>
      </w:pPr>
    </w:p>
    <w:p w:rsidR="00643D2F" w:rsidP="0067080C">
      <w:pPr>
        <w:spacing w:line="480" w:lineRule="auto"/>
        <w:jc w:val="center"/>
      </w:pPr>
    </w:p>
    <w:p w:rsidR="00643D2F" w:rsidP="0067080C">
      <w:pPr>
        <w:spacing w:line="480" w:lineRule="auto"/>
        <w:jc w:val="center"/>
      </w:pPr>
    </w:p>
    <w:p w:rsidR="00643D2F" w:rsidRPr="00926A70" w:rsidP="0067080C">
      <w:pPr>
        <w:spacing w:line="480" w:lineRule="auto"/>
        <w:jc w:val="center"/>
        <w:rPr>
          <w:b/>
        </w:rPr>
      </w:pPr>
      <w:bookmarkStart w:id="0" w:name="_GoBack"/>
      <w:r w:rsidRPr="00926A70">
        <w:rPr>
          <w:b/>
        </w:rPr>
        <w:t>Theories of Social Order</w:t>
      </w:r>
    </w:p>
    <w:bookmarkEnd w:id="0"/>
    <w:p w:rsidR="00643D2F" w:rsidRPr="00F51838" w:rsidP="0067080C">
      <w:pPr>
        <w:spacing w:line="480" w:lineRule="auto"/>
        <w:jc w:val="center"/>
      </w:pPr>
    </w:p>
    <w:p w:rsidR="00643D2F" w:rsidRPr="00F51838" w:rsidP="0067080C">
      <w:pPr>
        <w:spacing w:line="480" w:lineRule="auto"/>
        <w:jc w:val="center"/>
      </w:pPr>
    </w:p>
    <w:p w:rsidR="00643D2F" w:rsidRPr="00F51838" w:rsidP="0067080C">
      <w:pPr>
        <w:spacing w:line="480" w:lineRule="auto"/>
        <w:jc w:val="center"/>
      </w:pPr>
      <w:r w:rsidRPr="00F51838">
        <w:t>Student’s Name</w:t>
      </w:r>
    </w:p>
    <w:p w:rsidR="00643D2F" w:rsidRPr="00F51838" w:rsidP="0067080C">
      <w:pPr>
        <w:spacing w:line="480" w:lineRule="auto"/>
        <w:jc w:val="center"/>
      </w:pPr>
      <w:r w:rsidRPr="00F51838">
        <w:t>Institution Affiliation</w:t>
      </w:r>
    </w:p>
    <w:p w:rsidR="00DA2AEB" w:rsidRPr="00F51838" w:rsidP="0067080C">
      <w:pPr>
        <w:spacing w:line="480" w:lineRule="auto"/>
        <w:jc w:val="center"/>
      </w:pPr>
      <w:r w:rsidRPr="00F51838">
        <w:t>Instructor’s Name</w:t>
      </w:r>
    </w:p>
    <w:p w:rsidR="00DA2AEB" w:rsidRPr="00F51838" w:rsidP="0067080C">
      <w:pPr>
        <w:spacing w:line="480" w:lineRule="auto"/>
        <w:jc w:val="center"/>
      </w:pPr>
      <w:r w:rsidRPr="00F51838">
        <w:t>Course</w:t>
      </w:r>
    </w:p>
    <w:p w:rsidR="00643D2F" w:rsidRPr="00F51838" w:rsidP="0067080C">
      <w:pPr>
        <w:spacing w:line="480" w:lineRule="auto"/>
        <w:jc w:val="center"/>
      </w:pPr>
      <w:r w:rsidRPr="00F51838">
        <w:t>Date</w:t>
      </w:r>
    </w:p>
    <w:p w:rsidR="00643D2F" w:rsidRPr="00F51838" w:rsidP="0067080C">
      <w:pPr>
        <w:spacing w:line="480" w:lineRule="auto"/>
        <w:jc w:val="center"/>
      </w:pPr>
    </w:p>
    <w:p w:rsidR="00643D2F" w:rsidRPr="00F51838" w:rsidP="0067080C">
      <w:pPr>
        <w:spacing w:line="480" w:lineRule="auto"/>
      </w:pPr>
    </w:p>
    <w:p w:rsidR="00643D2F" w:rsidRPr="00F51838" w:rsidP="0067080C">
      <w:pPr>
        <w:spacing w:line="480" w:lineRule="auto"/>
      </w:pPr>
    </w:p>
    <w:p w:rsidR="00643D2F" w:rsidRPr="00F51838" w:rsidP="0067080C">
      <w:pPr>
        <w:spacing w:line="480" w:lineRule="auto"/>
      </w:pPr>
    </w:p>
    <w:p w:rsidR="00643D2F" w:rsidRPr="00F51838" w:rsidP="0067080C">
      <w:pPr>
        <w:spacing w:line="480" w:lineRule="auto"/>
      </w:pPr>
    </w:p>
    <w:p w:rsidR="006769F1">
      <w:r>
        <w:br w:type="page"/>
      </w:r>
    </w:p>
    <w:p w:rsidR="00DB7A4E" w:rsidP="00DB7A4E">
      <w:pPr>
        <w:pStyle w:val="NormalWeb"/>
        <w:spacing w:line="480" w:lineRule="auto"/>
        <w:ind w:firstLine="720"/>
      </w:pPr>
      <w:r>
        <w:t>Introduction</w:t>
      </w:r>
    </w:p>
    <w:p w:rsidR="00370461" w:rsidP="00047BE0">
      <w:pPr>
        <w:pStyle w:val="NormalWeb"/>
        <w:spacing w:line="480" w:lineRule="auto"/>
        <w:ind w:firstLine="720"/>
      </w:pPr>
      <w:r w:rsidRPr="002833F4">
        <w:t xml:space="preserve">As sociology </w:t>
      </w:r>
      <w:r w:rsidRPr="002833F4" w:rsidR="00426B9E">
        <w:t>developed into a recognized discipline</w:t>
      </w:r>
      <w:r w:rsidRPr="002833F4">
        <w:t xml:space="preserve">, </w:t>
      </w:r>
      <w:r w:rsidRPr="002833F4" w:rsidR="00426B9E">
        <w:t>theorists ordinarily identified as founders of sociological theory grew keen interest</w:t>
      </w:r>
      <w:r w:rsidRPr="002833F4">
        <w:t xml:space="preserve"> in the </w:t>
      </w:r>
      <w:r w:rsidRPr="002833F4" w:rsidR="00426B9E">
        <w:t>subject</w:t>
      </w:r>
      <w:r w:rsidRPr="002833F4">
        <w:t xml:space="preserve"> of social order.</w:t>
      </w:r>
      <w:r w:rsidRPr="002833F4">
        <w:t xml:space="preserve"> </w:t>
      </w:r>
      <w:r w:rsidRPr="002833F4" w:rsidR="009E566B">
        <w:t xml:space="preserve">The sociological theory seeks to comprehend what we identify as the modern world by focusing on understanding the significant transitions from traditional societies to modern societies, including urbanization, industrialization, and the decline of religion as an important influence in social life. </w:t>
      </w:r>
      <w:r w:rsidRPr="002833F4" w:rsidR="002833F4">
        <w:t xml:space="preserve">The </w:t>
      </w:r>
      <w:r w:rsidR="009E566B">
        <w:t xml:space="preserve">founders </w:t>
      </w:r>
      <w:r w:rsidRPr="002833F4" w:rsidR="002833F4">
        <w:t xml:space="preserve">are the three significant persons in understanding this shift, its effects, and what it will eventually result in in the future. </w:t>
      </w:r>
      <w:r w:rsidR="009E566B">
        <w:t xml:space="preserve">This paper aims to cover the ideas of three founders, </w:t>
      </w:r>
      <w:r w:rsidRPr="002833F4" w:rsidR="009E566B">
        <w:t xml:space="preserve">Emile Durkheim, Karl Marx, and Max Weber, </w:t>
      </w:r>
      <w:r w:rsidR="009E566B">
        <w:t>on what entails society and how society attains social order. 
</w:t>
      </w:r>
    </w:p>
    <w:p w:rsidR="00926A70" w:rsidRPr="002833F4" w:rsidP="00926A70">
      <w:pPr>
        <w:spacing w:line="480" w:lineRule="auto"/>
      </w:pPr>
      <w:r>
        <w:t>Theories of Social Order</w:t>
      </w:r>
    </w:p>
    <w:p w:rsidR="007E49E5" w:rsidP="00047BE0">
      <w:pPr>
        <w:spacing w:line="480" w:lineRule="auto"/>
        <w:ind w:firstLine="720"/>
      </w:pPr>
      <w:r>
        <w:t>F</w:t>
      </w:r>
      <w:r w:rsidR="00D74530">
        <w:t>rench sociologist</w:t>
      </w:r>
      <w:r>
        <w:t xml:space="preserve">, Emile </w:t>
      </w:r>
      <w:r w:rsidRPr="00A47806" w:rsidR="00972EDB">
        <w:t>Durkheim</w:t>
      </w:r>
      <w:r>
        <w:t>’s theory of social order is one that prioritizes culture. During</w:t>
      </w:r>
      <w:r>
        <w:t xml:space="preserve"> his study </w:t>
      </w:r>
      <w:r>
        <w:t xml:space="preserve">on how religion influences </w:t>
      </w:r>
      <w:r>
        <w:t xml:space="preserve">primitive and traditional societies, </w:t>
      </w:r>
      <w:r>
        <w:t>Durkheim</w:t>
      </w:r>
      <w:r>
        <w:t xml:space="preserve"> believed that social order </w:t>
      </w:r>
      <w:r>
        <w:t>resulted from</w:t>
      </w:r>
      <w:r>
        <w:t xml:space="preserve"> the </w:t>
      </w:r>
      <w:r>
        <w:t>communal</w:t>
      </w:r>
      <w:r>
        <w:t xml:space="preserve"> beliefs, </w:t>
      </w:r>
      <w:r>
        <w:t>standards of value</w:t>
      </w:r>
      <w:r>
        <w:t xml:space="preserve">, and </w:t>
      </w:r>
      <w:r>
        <w:t>particular group practices</w:t>
      </w:r>
      <w:r>
        <w:t xml:space="preserve">. </w:t>
      </w:r>
      <w:r w:rsidRPr="00A47806">
        <w:t>H</w:t>
      </w:r>
      <w:r w:rsidR="008F2EA1">
        <w:t>e defines society based on his view of the source of social order. According to him, social order originates from the traditions and interactions of daily life and those connected to rites and significant events. Therefore, society is an aggregate of interconnecting and interdependent functions that develop together to uphold social order</w:t>
      </w:r>
      <w:r w:rsidR="00926A70">
        <w:t xml:space="preserve"> (</w:t>
      </w:r>
      <w:r w:rsidRPr="00926A70" w:rsidR="00926A70">
        <w:rPr>
          <w:shd w:val="clear" w:color="auto" w:fill="FFFFFF"/>
        </w:rPr>
        <w:t>Thorlindsson</w:t>
      </w:r>
      <w:r w:rsidR="00926A70">
        <w:rPr>
          <w:shd w:val="clear" w:color="auto" w:fill="FFFFFF"/>
        </w:rPr>
        <w:t xml:space="preserve"> </w:t>
      </w:r>
      <w:r w:rsidRPr="00926A70" w:rsidR="00926A70">
        <w:rPr>
          <w:shd w:val="clear" w:color="auto" w:fill="FFFFFF"/>
        </w:rPr>
        <w:t xml:space="preserve">&amp; </w:t>
      </w:r>
      <w:r w:rsidRPr="00926A70" w:rsidR="00926A70">
        <w:rPr>
          <w:shd w:val="clear" w:color="auto" w:fill="FFFFFF"/>
        </w:rPr>
        <w:t>Bernburg</w:t>
      </w:r>
      <w:r w:rsidR="00926A70">
        <w:rPr>
          <w:shd w:val="clear" w:color="auto" w:fill="FFFFFF"/>
        </w:rPr>
        <w:t xml:space="preserve"> </w:t>
      </w:r>
      <w:r w:rsidRPr="00926A70" w:rsidR="00926A70">
        <w:rPr>
          <w:shd w:val="clear" w:color="auto" w:fill="FFFFFF"/>
        </w:rPr>
        <w:t>2004).</w:t>
      </w:r>
    </w:p>
    <w:p w:rsidR="00972EDB" w:rsidP="00047BE0">
      <w:pPr>
        <w:spacing w:line="480" w:lineRule="auto"/>
        <w:ind w:firstLine="720"/>
      </w:pPr>
      <w:r>
        <w:t xml:space="preserve"> </w:t>
      </w:r>
      <w:r w:rsidR="008F2EA1">
        <w:t xml:space="preserve">Durkheim </w:t>
      </w:r>
      <w:r>
        <w:t>postulated</w:t>
      </w:r>
      <w:r w:rsidR="00312956">
        <w:t xml:space="preserve"> that</w:t>
      </w:r>
      <w:r w:rsidRPr="00A47806">
        <w:t xml:space="preserve"> </w:t>
      </w:r>
      <w:r w:rsidR="00312956">
        <w:t xml:space="preserve">when a group of people or society shared culture, they achieved a sense of connection. He called this sense of connection solidarity and believed that it succeeded in connecting them together when it emerged among people. </w:t>
      </w:r>
      <w:r w:rsidRPr="00A47806" w:rsidR="00A47806">
        <w:t xml:space="preserve">Durkheim </w:t>
      </w:r>
      <w:r w:rsidR="00312956">
        <w:t>defined</w:t>
      </w:r>
      <w:r w:rsidRPr="00A47806" w:rsidR="00A47806">
        <w:t xml:space="preserve"> a group's </w:t>
      </w:r>
      <w:r w:rsidR="00312956">
        <w:t>communal beliefs</w:t>
      </w:r>
      <w:r w:rsidRPr="00A47806" w:rsidR="00A47806">
        <w:t xml:space="preserve">, </w:t>
      </w:r>
      <w:r w:rsidR="00312956">
        <w:t>attitudes, knowledge</w:t>
      </w:r>
      <w:r w:rsidRPr="00A47806" w:rsidR="00A47806">
        <w:t xml:space="preserve">, and </w:t>
      </w:r>
      <w:r w:rsidR="00312956">
        <w:t>morals</w:t>
      </w:r>
      <w:r w:rsidRPr="00A47806" w:rsidR="00A47806">
        <w:t xml:space="preserve"> as a </w:t>
      </w:r>
      <w:hyperlink r:id="rId4" w:history="1">
        <w:r w:rsidRPr="00671BEB" w:rsidR="00A47806">
          <w:rPr>
            <w:rStyle w:val="Hyperlink"/>
            <w:color w:val="auto"/>
            <w:u w:val="none"/>
          </w:rPr>
          <w:t>collective conscience</w:t>
        </w:r>
      </w:hyperlink>
      <w:r w:rsidR="00671BEB">
        <w:t xml:space="preserve">. </w:t>
      </w:r>
      <w:r w:rsidRPr="00A47806" w:rsidR="00A47806">
        <w:t xml:space="preserve">In </w:t>
      </w:r>
      <w:r w:rsidR="00671BEB">
        <w:t>traditional and primitive</w:t>
      </w:r>
      <w:r w:rsidRPr="00A47806" w:rsidR="00A47806">
        <w:t xml:space="preserve"> societies</w:t>
      </w:r>
      <w:r w:rsidR="00671BEB">
        <w:t>, he</w:t>
      </w:r>
      <w:r w:rsidRPr="00A47806" w:rsidR="00A47806">
        <w:t xml:space="preserve"> </w:t>
      </w:r>
      <w:r w:rsidR="00671BEB">
        <w:t>detected</w:t>
      </w:r>
      <w:r w:rsidRPr="00A47806" w:rsidR="00A47806">
        <w:t xml:space="preserve"> that sharing</w:t>
      </w:r>
      <w:r w:rsidR="00671BEB">
        <w:t xml:space="preserve"> collective conscience</w:t>
      </w:r>
      <w:r w:rsidRPr="00A47806" w:rsidR="00A47806">
        <w:t xml:space="preserve"> </w:t>
      </w:r>
      <w:r w:rsidR="00671BEB">
        <w:t>established mechanical solidarity</w:t>
      </w:r>
      <w:r w:rsidRPr="00A47806" w:rsidR="00A47806">
        <w:t xml:space="preserve"> that</w:t>
      </w:r>
      <w:r w:rsidR="00671BEB">
        <w:t xml:space="preserve"> held </w:t>
      </w:r>
      <w:r w:rsidRPr="00A47806" w:rsidR="00A47806">
        <w:t>the group together.</w:t>
      </w:r>
      <w:r w:rsidR="00671BEB">
        <w:t xml:space="preserve"> Conversely, in modern societies, which are larger, urbanized, and more diverse, he discovered that the acknowledgment that groups and individuals need to depend on each other to realize various functions is what bound the society together. </w:t>
      </w:r>
      <w:r w:rsidRPr="00A47806" w:rsidR="00A47806">
        <w:t xml:space="preserve">He </w:t>
      </w:r>
      <w:r w:rsidR="00671BEB">
        <w:t>defined</w:t>
      </w:r>
      <w:r w:rsidRPr="00A47806" w:rsidR="00A47806">
        <w:t xml:space="preserve"> this </w:t>
      </w:r>
      <w:r w:rsidR="00671BEB">
        <w:t xml:space="preserve">as </w:t>
      </w:r>
      <w:r w:rsidRPr="00A47806" w:rsidR="00A47806">
        <w:t>organ</w:t>
      </w:r>
      <w:r w:rsidR="00671BEB">
        <w:t>ic solidarity.</w:t>
      </w:r>
      <w:r w:rsidR="00340E1A">
        <w:t xml:space="preserve"> For example, some</w:t>
      </w:r>
      <w:r w:rsidR="00340E1A">
        <w:t xml:space="preserve"> cities </w:t>
      </w:r>
      <w:r w:rsidR="00340E1A">
        <w:t>contain</w:t>
      </w:r>
      <w:r w:rsidR="00340E1A">
        <w:t xml:space="preserve"> </w:t>
      </w:r>
      <w:r w:rsidR="00340E1A">
        <w:t>varieties</w:t>
      </w:r>
      <w:r w:rsidR="00340E1A">
        <w:t xml:space="preserve"> of occupational specialists with </w:t>
      </w:r>
      <w:r w:rsidR="00340E1A">
        <w:t>diverse</w:t>
      </w:r>
      <w:r w:rsidR="00340E1A">
        <w:t xml:space="preserve"> </w:t>
      </w:r>
      <w:r w:rsidR="00340E1A">
        <w:t>collections</w:t>
      </w:r>
      <w:r w:rsidR="00340E1A">
        <w:t xml:space="preserve"> of </w:t>
      </w:r>
      <w:r w:rsidR="00340E1A">
        <w:t xml:space="preserve">customs. </w:t>
      </w:r>
      <w:r w:rsidR="00D74530">
        <w:t>Additionally, he</w:t>
      </w:r>
      <w:r w:rsidRPr="00A47806" w:rsidR="00A47806">
        <w:t xml:space="preserve"> </w:t>
      </w:r>
      <w:r w:rsidR="00D74530">
        <w:t xml:space="preserve">noticed that social institutions like the media, </w:t>
      </w:r>
      <w:r w:rsidRPr="00A47806" w:rsidR="00A47806">
        <w:t xml:space="preserve">the state, </w:t>
      </w:r>
      <w:r w:rsidR="00D74530">
        <w:t>law enforcement, and education contribute</w:t>
      </w:r>
      <w:r w:rsidRPr="00A47806" w:rsidR="00A47806">
        <w:t xml:space="preserve"> to </w:t>
      </w:r>
      <w:r w:rsidR="00D74530">
        <w:t>promoting</w:t>
      </w:r>
      <w:r w:rsidRPr="00A47806" w:rsidR="00A47806">
        <w:t xml:space="preserve"> a collective conscience in </w:t>
      </w:r>
      <w:r w:rsidR="00D74530">
        <w:t xml:space="preserve">modern and traditional </w:t>
      </w:r>
      <w:r w:rsidRPr="00A47806" w:rsidR="00A47806">
        <w:t>societies.</w:t>
      </w:r>
      <w:r w:rsidRPr="00972EDB">
        <w:t xml:space="preserve"> </w:t>
      </w:r>
      <w:r w:rsidR="00D74530">
        <w:t xml:space="preserve">Therefore, </w:t>
      </w:r>
      <w:r w:rsidRPr="00A47806">
        <w:t>Durkheim</w:t>
      </w:r>
      <w:r w:rsidR="00D74530">
        <w:t xml:space="preserve"> believed that through relations with those around us and social institutions, we contribute to the maintenance of social </w:t>
      </w:r>
      <w:r w:rsidR="00340E1A">
        <w:t>order</w:t>
      </w:r>
      <w:r w:rsidR="00340E1A">
        <w:t>.</w:t>
      </w:r>
    </w:p>
    <w:p w:rsidR="00A47806" w:rsidRPr="00A47806" w:rsidP="00047BE0">
      <w:pPr>
        <w:spacing w:line="480" w:lineRule="auto"/>
        <w:ind w:firstLine="720"/>
      </w:pPr>
      <w:r>
        <w:t xml:space="preserve">However, </w:t>
      </w:r>
      <w:r w:rsidRPr="00A47806">
        <w:t xml:space="preserve">German </w:t>
      </w:r>
      <w:r>
        <w:t>sociologist</w:t>
      </w:r>
      <w:r w:rsidRPr="00A47806">
        <w:t xml:space="preserve"> Karl Marx</w:t>
      </w:r>
      <w:r>
        <w:t xml:space="preserve"> adopted</w:t>
      </w:r>
      <w:r w:rsidRPr="00A47806">
        <w:t xml:space="preserve"> a different </w:t>
      </w:r>
      <w:r>
        <w:t>opinion</w:t>
      </w:r>
      <w:r w:rsidRPr="00A47806">
        <w:t xml:space="preserve"> of social order. </w:t>
      </w:r>
      <w:r w:rsidR="002C6FCB">
        <w:t xml:space="preserve">His theory on social order focused on capitalism. Marx centered his approach on the shift of economies pre-capitalist to the capitalist </w:t>
      </w:r>
      <w:r w:rsidRPr="00A47806">
        <w:t xml:space="preserve">and their </w:t>
      </w:r>
      <w:r w:rsidR="002C6FCB">
        <w:t xml:space="preserve">consequences on society. That is </w:t>
      </w:r>
      <w:r w:rsidRPr="00A47806">
        <w:t xml:space="preserve">the economic </w:t>
      </w:r>
      <w:r w:rsidR="002C6FCB">
        <w:t>composition</w:t>
      </w:r>
      <w:r w:rsidRPr="00A47806">
        <w:t xml:space="preserve"> of society and the social </w:t>
      </w:r>
      <w:r w:rsidR="002C6FCB">
        <w:t>interactions</w:t>
      </w:r>
      <w:r w:rsidRPr="00A47806">
        <w:t xml:space="preserve"> </w:t>
      </w:r>
      <w:r w:rsidR="002C6FCB">
        <w:t>included</w:t>
      </w:r>
      <w:r w:rsidRPr="00A47806">
        <w:t xml:space="preserve"> in the </w:t>
      </w:r>
      <w:r w:rsidR="002C6FCB">
        <w:t>creation</w:t>
      </w:r>
      <w:r w:rsidRPr="00A47806">
        <w:t xml:space="preserve"> of goods.</w:t>
      </w:r>
      <w:r w:rsidR="002C6FCB">
        <w:t xml:space="preserve"> According to Marx, </w:t>
      </w:r>
      <w:r w:rsidR="00DF4EB8">
        <w:t>the financial aspects of culture were responsible for creating social order, while other elements such as social institutions were responsible for its upkeep</w:t>
      </w:r>
      <w:r w:rsidR="00926A70">
        <w:t xml:space="preserve"> (</w:t>
      </w:r>
      <w:r w:rsidR="00926A70">
        <w:rPr>
          <w:shd w:val="clear" w:color="auto" w:fill="FFFFFF"/>
        </w:rPr>
        <w:t>Leeds 1994).</w:t>
      </w:r>
      <w:r w:rsidR="00DF4EB8">
        <w:t xml:space="preserve"> He denoted these two elements of society as the base and the superstructure, respectively.
</w:t>
      </w:r>
    </w:p>
    <w:p w:rsidR="00340E1A" w:rsidP="00047BE0">
      <w:pPr>
        <w:spacing w:line="480" w:lineRule="auto"/>
        <w:ind w:firstLine="720"/>
      </w:pPr>
      <w:r>
        <w:t xml:space="preserve">In his theory, he argued that the base and the superstructure work together to create and </w:t>
      </w:r>
      <w:r w:rsidR="00132610">
        <w:t>preserve social order. Therefore, it means that the superstructure develops from the base and exhibits the concerns of the governing group that controls it by</w:t>
      </w:r>
      <w:r w:rsidRPr="00A47806" w:rsidR="00A47806">
        <w:t xml:space="preserve"> </w:t>
      </w:r>
      <w:r w:rsidR="00132610">
        <w:t>supporting the operations of the base.</w:t>
      </w:r>
      <w:r w:rsidRPr="00A47806" w:rsidR="00A47806">
        <w:t xml:space="preserve"> </w:t>
      </w:r>
      <w:r w:rsidR="00132610">
        <w:t>On</w:t>
      </w:r>
      <w:r w:rsidR="00387624">
        <w:t xml:space="preserve"> examining the political history, </w:t>
      </w:r>
      <w:r w:rsidRPr="00A47806" w:rsidR="00A47806">
        <w:t xml:space="preserve">Marx </w:t>
      </w:r>
      <w:r w:rsidR="00387624">
        <w:t xml:space="preserve">determined that the transition to capitalism produced a group of employees exploited. </w:t>
      </w:r>
      <w:r>
        <w:t xml:space="preserve">For instance, </w:t>
      </w:r>
      <w:r>
        <w:t xml:space="preserve">factories that </w:t>
      </w:r>
      <w:r>
        <w:t>transform</w:t>
      </w:r>
      <w:r>
        <w:t xml:space="preserve"> </w:t>
      </w:r>
      <w:r>
        <w:t xml:space="preserve">natural resources into </w:t>
      </w:r>
      <w:r>
        <w:t>finished goods using</w:t>
      </w:r>
      <w:r>
        <w:t xml:space="preserve"> human labor.</w:t>
      </w:r>
      <w:r>
        <w:t xml:space="preserve"> </w:t>
      </w:r>
      <w:r w:rsidR="00387624">
        <w:t xml:space="preserve">As a result, society became class-based, </w:t>
      </w:r>
      <w:r w:rsidR="00866818">
        <w:t>whereby</w:t>
      </w:r>
      <w:r w:rsidR="00387624">
        <w:t xml:space="preserve"> power belonged to a small minority who used the </w:t>
      </w:r>
      <w:r w:rsidR="00866818">
        <w:t>majority's work for individual financial gain. 
</w:t>
      </w:r>
    </w:p>
    <w:p w:rsidR="00A47806" w:rsidRPr="00A47806" w:rsidP="00047BE0">
      <w:pPr>
        <w:spacing w:line="480" w:lineRule="auto"/>
        <w:ind w:firstLine="720"/>
      </w:pPr>
      <w:r>
        <w:t xml:space="preserve">According to Max Weber's social order theory, the transition from traditional to modern societies is based upon his comprehension of bureaucracy, culture, and nationality. Unlike Marx, who views the change as a result of the absolute intent and purpose of specific actions, Weber highlights a more complex </w:t>
      </w:r>
      <w:r w:rsidR="002D5088">
        <w:t xml:space="preserve">connection where other social aspects impacted the transition's development and not necessarily goal. </w:t>
      </w:r>
      <w:r w:rsidRPr="00A47806">
        <w:t xml:space="preserve">In The Protestant Ethic and the Spirit of Capitalism, Weber </w:t>
      </w:r>
      <w:r w:rsidR="002D5088">
        <w:t>pursues an understanding of how and why capitalist regions advanced more industrially than the pre-capitalist areas</w:t>
      </w:r>
      <w:r w:rsidR="00926A70">
        <w:t xml:space="preserve"> (</w:t>
      </w:r>
      <w:r w:rsidR="00926A70">
        <w:rPr>
          <w:shd w:val="clear" w:color="auto" w:fill="FFFFFF"/>
        </w:rPr>
        <w:t>Sica</w:t>
      </w:r>
      <w:r w:rsidR="00926A70">
        <w:rPr>
          <w:shd w:val="clear" w:color="auto" w:fill="FFFFFF"/>
        </w:rPr>
        <w:t xml:space="preserve"> </w:t>
      </w:r>
      <w:r w:rsidRPr="00926A70" w:rsidR="00926A70">
        <w:rPr>
          <w:shd w:val="clear" w:color="auto" w:fill="FFFFFF"/>
        </w:rPr>
        <w:t>1990)</w:t>
      </w:r>
      <w:r w:rsidR="002D5088">
        <w:t xml:space="preserve">. </w:t>
      </w:r>
    </w:p>
    <w:p w:rsidR="00A47806" w:rsidRPr="00A47806" w:rsidP="00047BE0">
      <w:pPr>
        <w:spacing w:line="480" w:lineRule="auto"/>
        <w:ind w:firstLine="720"/>
      </w:pPr>
      <w:r w:rsidRPr="00A47806">
        <w:t>Weber argues that the Protestant ethic</w:t>
      </w:r>
      <w:r w:rsidR="00A27B63">
        <w:t xml:space="preserve"> produces </w:t>
      </w:r>
      <w:r w:rsidRPr="00A47806">
        <w:t xml:space="preserve">an </w:t>
      </w:r>
      <w:r w:rsidR="00A27B63">
        <w:t xml:space="preserve">atmosphere </w:t>
      </w:r>
      <w:r w:rsidRPr="00A47806">
        <w:t xml:space="preserve">of capitalism </w:t>
      </w:r>
      <w:r w:rsidR="00A27B63">
        <w:t xml:space="preserve">by allowing </w:t>
      </w:r>
      <w:r w:rsidRPr="00A47806">
        <w:t xml:space="preserve">people to </w:t>
      </w:r>
      <w:r w:rsidR="00A27B63">
        <w:t xml:space="preserve">fit </w:t>
      </w:r>
      <w:r w:rsidRPr="00A47806">
        <w:t xml:space="preserve">in the world </w:t>
      </w:r>
      <w:r w:rsidR="00B34EEB">
        <w:t>by</w:t>
      </w:r>
      <w:r w:rsidRPr="00A47806">
        <w:t xml:space="preserve"> working for the sake of work and money.</w:t>
      </w:r>
      <w:r w:rsidR="00B34EEB">
        <w:t xml:space="preserve"> In contrast, m</w:t>
      </w:r>
      <w:r w:rsidRPr="00A47806">
        <w:t xml:space="preserve">odern capitalism </w:t>
      </w:r>
      <w:r w:rsidR="00B34EEB">
        <w:t>establishes</w:t>
      </w:r>
      <w:r w:rsidRPr="00A47806">
        <w:t xml:space="preserve"> a </w:t>
      </w:r>
      <w:r w:rsidR="00B34EEB">
        <w:t>state</w:t>
      </w:r>
      <w:r w:rsidRPr="00A47806">
        <w:t xml:space="preserve"> in which </w:t>
      </w:r>
      <w:r w:rsidR="009B3995">
        <w:t>every</w:t>
      </w:r>
      <w:r w:rsidRPr="00A47806">
        <w:t xml:space="preserve"> action is </w:t>
      </w:r>
      <w:r w:rsidR="009B3995">
        <w:t>contributory</w:t>
      </w:r>
      <w:r w:rsidRPr="00A47806">
        <w:t xml:space="preserve"> action. </w:t>
      </w:r>
      <w:r w:rsidR="009B3995">
        <w:t>That is a reasonable action that involves the end, not the means. Thus, Weber categorizes bureaucracy with rationality, whereby it depersonalizes since it acts out of the person</w:t>
      </w:r>
      <w:r w:rsidR="00A06057">
        <w:t xml:space="preserve">. </w:t>
      </w:r>
      <w:r w:rsidR="00340E1A">
        <w:t>For example, i</w:t>
      </w:r>
      <w:r w:rsidR="00047BE0">
        <w:t xml:space="preserve">n a bureaucratic organization, authority originates from the office and not the person. </w:t>
      </w:r>
      <w:r w:rsidRPr="00047BE0" w:rsidR="00047BE0">
        <w:t>Hence, the office itself is depersonalized since the person cannot display authority outside of it</w:t>
      </w:r>
      <w:r w:rsidRPr="00047BE0" w:rsidR="00047BE0">
        <w:t>.</w:t>
      </w:r>
      <w:r w:rsidRPr="00047BE0" w:rsidR="00047BE0">
        <w:t xml:space="preserve"> </w:t>
      </w:r>
      <w:r w:rsidRPr="00047BE0" w:rsidR="00A06057">
        <w:t>Bureaucracy is</w:t>
      </w:r>
      <w:r w:rsidR="00A06057">
        <w:t xml:space="preserve"> a broad arrangement</w:t>
      </w:r>
      <w:r w:rsidRPr="00A47806" w:rsidR="00A06057">
        <w:t xml:space="preserve"> that becomes more </w:t>
      </w:r>
      <w:r w:rsidR="00A06057">
        <w:t xml:space="preserve">widespread, and when it prevails in modern societies, institutional social actions based on rationality become more accurate to the extent of dominance. In summary, to fight the injustices of bureaucracy, </w:t>
      </w:r>
      <w:r w:rsidR="00047BE0">
        <w:t>more rationalization is essential, and therefore more bureaucracy is needed. 
</w:t>
      </w:r>
    </w:p>
    <w:p w:rsidR="00DB7A4E" w:rsidP="00AD5CF1">
      <w:pPr>
        <w:spacing w:line="480" w:lineRule="auto"/>
      </w:pPr>
      <w:r>
        <w:t>Conclusion</w:t>
      </w:r>
    </w:p>
    <w:p w:rsidR="00795075" w:rsidRPr="00AD5CF1" w:rsidP="00AD5CF1">
      <w:pPr>
        <w:spacing w:line="480" w:lineRule="auto"/>
        <w:rPr>
          <w:rFonts w:ascii="Georgia" w:hAnsi="Georgia"/>
          <w:color w:val="282828"/>
          <w:sz w:val="26"/>
          <w:szCs w:val="26"/>
        </w:rPr>
      </w:pPr>
      <w:r>
        <w:t>The</w:t>
      </w:r>
      <w:r w:rsidRPr="00AD5CF1">
        <w:t xml:space="preserve"> ideas of Marx, Durkheim, and Weber, as used in the paper, were necessary to answer how social order could be accomplished and preserved. By reviewing these ideas, we learn that social order in the classical era can be seen within the overall society's degree. Also, social order in these areas is mostly categorized such that there are </w:t>
      </w:r>
      <w:r w:rsidRPr="00AD5CF1">
        <w:t>people</w:t>
      </w:r>
      <w:r w:rsidRPr="00AD5CF1">
        <w:t xml:space="preserve"> who hold more powe</w:t>
      </w:r>
      <w:r w:rsidR="00AD5CF1">
        <w:t>r than others to</w:t>
      </w:r>
      <w:r w:rsidRPr="00AD5CF1">
        <w:t xml:space="preserve"> implement rules, norms, and laws necessary for the maintenance of social order. </w:t>
      </w:r>
    </w:p>
    <w:p w:rsidR="00795075" w:rsidP="00AD5CF1">
      <w:pPr>
        <w:spacing w:line="480" w:lineRule="auto"/>
        <w:rPr>
          <w:rFonts w:ascii="Georgia" w:hAnsi="Georgia"/>
          <w:color w:val="282828"/>
          <w:sz w:val="26"/>
          <w:szCs w:val="26"/>
        </w:rPr>
      </w:pPr>
      <w:r>
        <w:rPr>
          <w:rFonts w:ascii="Georgia" w:hAnsi="Georgia"/>
          <w:color w:val="282828"/>
          <w:sz w:val="26"/>
          <w:szCs w:val="26"/>
        </w:rPr>
        <w:br w:type="page"/>
      </w:r>
    </w:p>
    <w:p w:rsidR="00926A70" w:rsidRPr="00926A70" w:rsidP="00926A70">
      <w:pPr>
        <w:pStyle w:val="comp"/>
        <w:shd w:val="clear" w:color="auto" w:fill="FFFFFF"/>
        <w:spacing w:before="0" w:beforeAutospacing="0" w:after="0" w:afterAutospacing="0" w:line="480" w:lineRule="auto"/>
        <w:ind w:left="720" w:hanging="720"/>
        <w:jc w:val="center"/>
        <w:textAlignment w:val="baseline"/>
        <w:rPr>
          <w:shd w:val="clear" w:color="auto" w:fill="FFFFFF"/>
        </w:rPr>
      </w:pPr>
      <w:r w:rsidRPr="00926A70">
        <w:rPr>
          <w:shd w:val="clear" w:color="auto" w:fill="FFFFFF"/>
        </w:rPr>
        <w:t>References</w:t>
      </w:r>
    </w:p>
    <w:p w:rsidR="00926A70" w:rsidRPr="00926A70" w:rsidP="00926A70">
      <w:pPr>
        <w:pStyle w:val="comp"/>
        <w:shd w:val="clear" w:color="auto" w:fill="FFFFFF"/>
        <w:spacing w:before="0" w:beforeAutospacing="0" w:after="0" w:afterAutospacing="0" w:line="480" w:lineRule="auto"/>
        <w:ind w:left="720" w:hanging="720"/>
        <w:textAlignment w:val="baseline"/>
      </w:pPr>
      <w:r w:rsidRPr="00926A70">
        <w:rPr>
          <w:shd w:val="clear" w:color="auto" w:fill="FFFFFF"/>
        </w:rPr>
        <w:t>Leeds, A. (1994). </w:t>
      </w:r>
      <w:r w:rsidRPr="00926A70">
        <w:rPr>
          <w:i/>
          <w:iCs/>
          <w:shd w:val="clear" w:color="auto" w:fill="FFFFFF"/>
        </w:rPr>
        <w:t>Cities, classes, and the social order</w:t>
      </w:r>
      <w:r w:rsidRPr="00926A70">
        <w:rPr>
          <w:shd w:val="clear" w:color="auto" w:fill="FFFFFF"/>
        </w:rPr>
        <w:t>.</w:t>
      </w:r>
      <w:r w:rsidRPr="00926A70">
        <w:rPr>
          <w:shd w:val="clear" w:color="auto" w:fill="FFFFFF"/>
        </w:rPr>
        <w:t xml:space="preserve"> </w:t>
      </w:r>
      <w:r w:rsidRPr="00926A70">
        <w:rPr>
          <w:shd w:val="clear" w:color="auto" w:fill="FFFFFF"/>
        </w:rPr>
        <w:t>Cornell University Press.</w:t>
      </w:r>
    </w:p>
    <w:p w:rsidR="00E35451" w:rsidRPr="00926A70" w:rsidP="00926A70">
      <w:pPr>
        <w:spacing w:line="480" w:lineRule="auto"/>
        <w:ind w:left="720" w:hanging="720"/>
        <w:rPr>
          <w:shd w:val="clear" w:color="auto" w:fill="FFFFFF"/>
        </w:rPr>
      </w:pPr>
      <w:r w:rsidRPr="00926A70">
        <w:rPr>
          <w:shd w:val="clear" w:color="auto" w:fill="FFFFFF"/>
        </w:rPr>
        <w:t>Sica</w:t>
      </w:r>
      <w:r w:rsidRPr="00926A70">
        <w:rPr>
          <w:shd w:val="clear" w:color="auto" w:fill="FFFFFF"/>
        </w:rPr>
        <w:t>, A. (1990). </w:t>
      </w:r>
      <w:r w:rsidRPr="00926A70">
        <w:rPr>
          <w:i/>
          <w:iCs/>
          <w:shd w:val="clear" w:color="auto" w:fill="FFFFFF"/>
        </w:rPr>
        <w:t>Weber, irrationality, and social order</w:t>
      </w:r>
      <w:r w:rsidRPr="00926A70">
        <w:rPr>
          <w:shd w:val="clear" w:color="auto" w:fill="FFFFFF"/>
        </w:rPr>
        <w:t>.</w:t>
      </w:r>
      <w:r w:rsidRPr="00926A70">
        <w:rPr>
          <w:shd w:val="clear" w:color="auto" w:fill="FFFFFF"/>
        </w:rPr>
        <w:t xml:space="preserve"> </w:t>
      </w:r>
      <w:r w:rsidRPr="00926A70">
        <w:rPr>
          <w:shd w:val="clear" w:color="auto" w:fill="FFFFFF"/>
        </w:rPr>
        <w:t>Univ</w:t>
      </w:r>
      <w:r w:rsidRPr="00926A70">
        <w:rPr>
          <w:shd w:val="clear" w:color="auto" w:fill="FFFFFF"/>
        </w:rPr>
        <w:t xml:space="preserve"> of California Press.</w:t>
      </w:r>
    </w:p>
    <w:p w:rsidR="00191808" w:rsidRPr="00926A70" w:rsidP="00926A70">
      <w:pPr>
        <w:spacing w:line="480" w:lineRule="auto"/>
        <w:ind w:left="720" w:hanging="720"/>
        <w:rPr>
          <w:shd w:val="clear" w:color="auto" w:fill="FFFFFF"/>
        </w:rPr>
      </w:pPr>
      <w:r w:rsidRPr="00926A70">
        <w:rPr>
          <w:shd w:val="clear" w:color="auto" w:fill="FFFFFF"/>
        </w:rPr>
        <w:t>Thorlindsson</w:t>
      </w:r>
      <w:r w:rsidRPr="00926A70">
        <w:rPr>
          <w:shd w:val="clear" w:color="auto" w:fill="FFFFFF"/>
        </w:rPr>
        <w:t xml:space="preserve">, T., &amp; </w:t>
      </w:r>
      <w:r w:rsidRPr="00926A70">
        <w:rPr>
          <w:shd w:val="clear" w:color="auto" w:fill="FFFFFF"/>
        </w:rPr>
        <w:t>Bernburg</w:t>
      </w:r>
      <w:r w:rsidRPr="00926A70">
        <w:rPr>
          <w:shd w:val="clear" w:color="auto" w:fill="FFFFFF"/>
        </w:rPr>
        <w:t>, J. G. (2004).</w:t>
      </w:r>
      <w:r w:rsidRPr="00926A70">
        <w:rPr>
          <w:shd w:val="clear" w:color="auto" w:fill="FFFFFF"/>
        </w:rPr>
        <w:t xml:space="preserve"> Durkheim’s theory of social order and deviance: A multi-level test. </w:t>
      </w:r>
      <w:r w:rsidRPr="00926A70">
        <w:rPr>
          <w:i/>
          <w:iCs/>
          <w:shd w:val="clear" w:color="auto" w:fill="FFFFFF"/>
        </w:rPr>
        <w:t>European sociological review</w:t>
      </w:r>
      <w:r w:rsidRPr="00926A70">
        <w:rPr>
          <w:shd w:val="clear" w:color="auto" w:fill="FFFFFF"/>
        </w:rPr>
        <w:t>, </w:t>
      </w:r>
      <w:r w:rsidRPr="00926A70">
        <w:rPr>
          <w:i/>
          <w:iCs/>
          <w:shd w:val="clear" w:color="auto" w:fill="FFFFFF"/>
        </w:rPr>
        <w:t>20</w:t>
      </w:r>
      <w:r w:rsidRPr="00926A70">
        <w:rPr>
          <w:shd w:val="clear" w:color="auto" w:fill="FFFFFF"/>
        </w:rPr>
        <w:t>(4), 271-285.</w:t>
      </w:r>
    </w:p>
    <w:p w:rsidR="00E35451" w:rsidRPr="00926A70" w:rsidP="00926A70">
      <w:pPr>
        <w:spacing w:line="480" w:lineRule="auto"/>
        <w:ind w:left="720" w:hanging="720"/>
        <w:rPr>
          <w:shd w:val="clear" w:color="auto" w:fill="FFFFFF"/>
        </w:rPr>
      </w:pPr>
    </w:p>
    <w:p w:rsidR="00E35451" w:rsidRPr="00926A70" w:rsidP="00926A70">
      <w:pPr>
        <w:spacing w:line="480" w:lineRule="auto"/>
        <w:ind w:left="720" w:hanging="720"/>
      </w:pPr>
    </w:p>
    <w:sectPr>
      <w:headerReference w:type="default" r:id="rId5"/>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8124746"/>
      <w:docPartObj>
        <w:docPartGallery w:val="Page Numbers (Top of Page)"/>
        <w:docPartUnique/>
      </w:docPartObj>
    </w:sdtPr>
    <w:sdtEndPr>
      <w:rPr>
        <w:noProof/>
      </w:rPr>
    </w:sdtEndPr>
    <w:sdtContent>
      <w:p w:rsidR="00643D2F">
        <w:pPr>
          <w:pStyle w:val="Header"/>
          <w:jc w:val="right"/>
        </w:pPr>
        <w:r>
          <w:fldChar w:fldCharType="begin"/>
        </w:r>
        <w:r>
          <w:instrText xml:space="preserve"> PAGE   \* MERGEFORMAT </w:instrText>
        </w:r>
        <w:r>
          <w:fldChar w:fldCharType="separate"/>
        </w:r>
        <w:r w:rsidR="00926A70">
          <w:rPr>
            <w:noProof/>
          </w:rPr>
          <w:t>4</w:t>
        </w:r>
        <w:r>
          <w:rPr>
            <w:noProof/>
          </w:rPr>
          <w:fldChar w:fldCharType="end"/>
        </w:r>
      </w:p>
    </w:sdtContent>
  </w:sdt>
  <w:p w:rsidR="00643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434257"/>
    <w:multiLevelType w:val="hybridMultilevel"/>
    <w:tmpl w:val="728CD44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53194"/>
    <w:multiLevelType w:val="hybridMultilevel"/>
    <w:tmpl w:val="4D60DD7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7F1D57"/>
    <w:multiLevelType w:val="hybridMultilevel"/>
    <w:tmpl w:val="6EA8C0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9E66E7F"/>
    <w:multiLevelType w:val="hybridMultilevel"/>
    <w:tmpl w:val="B650BF6C"/>
    <w:lvl w:ilvl="0">
      <w:start w:val="1"/>
      <w:numFmt w:val="decimal"/>
      <w:lvlText w:val="%1."/>
      <w:lvlJc w:val="lef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4">
    <w:nsid w:val="0E477DB2"/>
    <w:multiLevelType w:val="multilevel"/>
    <w:tmpl w:val="D30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32059A"/>
    <w:multiLevelType w:val="multilevel"/>
    <w:tmpl w:val="165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6D5CB4"/>
    <w:multiLevelType w:val="hybridMultilevel"/>
    <w:tmpl w:val="6656691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185703E1"/>
    <w:multiLevelType w:val="hybridMultilevel"/>
    <w:tmpl w:val="EBB8AC5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1C134055"/>
    <w:multiLevelType w:val="multilevel"/>
    <w:tmpl w:val="81D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640875"/>
    <w:multiLevelType w:val="hybridMultilevel"/>
    <w:tmpl w:val="E66EB4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230E058B"/>
    <w:multiLevelType w:val="hybridMultilevel"/>
    <w:tmpl w:val="86109C7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B481676"/>
    <w:multiLevelType w:val="multilevel"/>
    <w:tmpl w:val="CC9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1C5C7E"/>
    <w:multiLevelType w:val="hybridMultilevel"/>
    <w:tmpl w:val="342C0A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5AC497E"/>
    <w:multiLevelType w:val="multilevel"/>
    <w:tmpl w:val="77A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95781"/>
    <w:multiLevelType w:val="hybridMultilevel"/>
    <w:tmpl w:val="510EF63C"/>
    <w:lvl w:ilvl="0">
      <w:start w:val="1"/>
      <w:numFmt w:val="upperRoman"/>
      <w:lvlText w:val="%1."/>
      <w:lvlJc w:val="right"/>
      <w:pPr>
        <w:ind w:left="1350" w:hanging="360"/>
      </w:pPr>
    </w:lvl>
    <w:lvl w:ilvl="1" w:tentative="1">
      <w:start w:val="1"/>
      <w:numFmt w:val="lowerLetter"/>
      <w:lvlText w:val="%2."/>
      <w:lvlJc w:val="left"/>
      <w:pPr>
        <w:ind w:left="2070" w:hanging="360"/>
      </w:pPr>
    </w:lvl>
    <w:lvl w:ilvl="2" w:tentative="1">
      <w:start w:val="1"/>
      <w:numFmt w:val="lowerRoman"/>
      <w:lvlText w:val="%3."/>
      <w:lvlJc w:val="right"/>
      <w:pPr>
        <w:ind w:left="2790" w:hanging="180"/>
      </w:pPr>
    </w:lvl>
    <w:lvl w:ilvl="3" w:tentative="1">
      <w:start w:val="1"/>
      <w:numFmt w:val="decimal"/>
      <w:lvlText w:val="%4."/>
      <w:lvlJc w:val="left"/>
      <w:pPr>
        <w:ind w:left="3510" w:hanging="360"/>
      </w:pPr>
    </w:lvl>
    <w:lvl w:ilvl="4" w:tentative="1">
      <w:start w:val="1"/>
      <w:numFmt w:val="lowerLetter"/>
      <w:lvlText w:val="%5."/>
      <w:lvlJc w:val="left"/>
      <w:pPr>
        <w:ind w:left="4230" w:hanging="360"/>
      </w:pPr>
    </w:lvl>
    <w:lvl w:ilvl="5" w:tentative="1">
      <w:start w:val="1"/>
      <w:numFmt w:val="lowerRoman"/>
      <w:lvlText w:val="%6."/>
      <w:lvlJc w:val="right"/>
      <w:pPr>
        <w:ind w:left="4950" w:hanging="180"/>
      </w:pPr>
    </w:lvl>
    <w:lvl w:ilvl="6" w:tentative="1">
      <w:start w:val="1"/>
      <w:numFmt w:val="decimal"/>
      <w:lvlText w:val="%7."/>
      <w:lvlJc w:val="left"/>
      <w:pPr>
        <w:ind w:left="5670" w:hanging="360"/>
      </w:pPr>
    </w:lvl>
    <w:lvl w:ilvl="7" w:tentative="1">
      <w:start w:val="1"/>
      <w:numFmt w:val="lowerLetter"/>
      <w:lvlText w:val="%8."/>
      <w:lvlJc w:val="left"/>
      <w:pPr>
        <w:ind w:left="6390" w:hanging="360"/>
      </w:pPr>
    </w:lvl>
    <w:lvl w:ilvl="8" w:tentative="1">
      <w:start w:val="1"/>
      <w:numFmt w:val="lowerRoman"/>
      <w:lvlText w:val="%9."/>
      <w:lvlJc w:val="right"/>
      <w:pPr>
        <w:ind w:left="7110" w:hanging="180"/>
      </w:pPr>
    </w:lvl>
  </w:abstractNum>
  <w:abstractNum w:abstractNumId="15">
    <w:nsid w:val="3D634BDF"/>
    <w:multiLevelType w:val="multilevel"/>
    <w:tmpl w:val="D9E4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192EA3"/>
    <w:multiLevelType w:val="multilevel"/>
    <w:tmpl w:val="A64A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A2797F"/>
    <w:multiLevelType w:val="multilevel"/>
    <w:tmpl w:val="89C24EB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4342194"/>
    <w:multiLevelType w:val="hybridMultilevel"/>
    <w:tmpl w:val="4D60DD7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D1002AB"/>
    <w:multiLevelType w:val="hybridMultilevel"/>
    <w:tmpl w:val="78FE07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ED154DA"/>
    <w:multiLevelType w:val="multilevel"/>
    <w:tmpl w:val="D62E2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F076724"/>
    <w:multiLevelType w:val="hybridMultilevel"/>
    <w:tmpl w:val="A06CE0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837627A"/>
    <w:multiLevelType w:val="hybridMultilevel"/>
    <w:tmpl w:val="B4A2599E"/>
    <w:lvl w:ilvl="0">
      <w:start w:val="1"/>
      <w:numFmt w:val="decimal"/>
      <w:lvlText w:val="%1."/>
      <w:lvlJc w:val="left"/>
      <w:pPr>
        <w:ind w:left="63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2586BB4"/>
    <w:multiLevelType w:val="hybridMultilevel"/>
    <w:tmpl w:val="7E32CF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DA21294"/>
    <w:multiLevelType w:val="hybridMultilevel"/>
    <w:tmpl w:val="2FEAB2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6"/>
  </w:num>
  <w:num w:numId="2">
    <w:abstractNumId w:val="11"/>
  </w:num>
  <w:num w:numId="3">
    <w:abstractNumId w:val="13"/>
  </w:num>
  <w:num w:numId="4">
    <w:abstractNumId w:val="2"/>
  </w:num>
  <w:num w:numId="5">
    <w:abstractNumId w:val="1"/>
  </w:num>
  <w:num w:numId="6">
    <w:abstractNumId w:val="18"/>
  </w:num>
  <w:num w:numId="7">
    <w:abstractNumId w:val="21"/>
  </w:num>
  <w:num w:numId="8">
    <w:abstractNumId w:val="20"/>
  </w:num>
  <w:num w:numId="9">
    <w:abstractNumId w:val="8"/>
  </w:num>
  <w:num w:numId="10">
    <w:abstractNumId w:val="19"/>
  </w:num>
  <w:num w:numId="11">
    <w:abstractNumId w:val="17"/>
  </w:num>
  <w:num w:numId="12">
    <w:abstractNumId w:val="3"/>
  </w:num>
  <w:num w:numId="13">
    <w:abstractNumId w:val="7"/>
  </w:num>
  <w:num w:numId="14">
    <w:abstractNumId w:val="22"/>
  </w:num>
  <w:num w:numId="15">
    <w:abstractNumId w:val="14"/>
  </w:num>
  <w:num w:numId="16">
    <w:abstractNumId w:val="0"/>
  </w:num>
  <w:num w:numId="17">
    <w:abstractNumId w:val="9"/>
  </w:num>
  <w:num w:numId="18">
    <w:abstractNumId w:val="6"/>
  </w:num>
  <w:num w:numId="19">
    <w:abstractNumId w:val="12"/>
  </w:num>
  <w:num w:numId="20">
    <w:abstractNumId w:val="4"/>
  </w:num>
  <w:num w:numId="21">
    <w:abstractNumId w:val="5"/>
  </w:num>
  <w:num w:numId="22">
    <w:abstractNumId w:val="10"/>
  </w:num>
  <w:num w:numId="23">
    <w:abstractNumId w:val="24"/>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overrideTableStyleFontSizeAndJustification" w:uri="http://schemas.microsoft.com/office/word" w:val="0"/>
    <w:compatSetting w:name="differentiateMultirowTableHeaders" w:uri="http://schemas.microsoft.com/office/word" w:val="1"/>
  </w:compat>
  <w:rsids>
    <w:rsidRoot w:val="009646C7"/>
    <w:rsid w:val="00006A17"/>
    <w:rsid w:val="00022A2D"/>
    <w:rsid w:val="000241AB"/>
    <w:rsid w:val="00030AA5"/>
    <w:rsid w:val="00035F24"/>
    <w:rsid w:val="000424ED"/>
    <w:rsid w:val="00047BE0"/>
    <w:rsid w:val="00047D4D"/>
    <w:rsid w:val="00060815"/>
    <w:rsid w:val="0006687E"/>
    <w:rsid w:val="0007290D"/>
    <w:rsid w:val="00072DC8"/>
    <w:rsid w:val="0008468F"/>
    <w:rsid w:val="0008661F"/>
    <w:rsid w:val="000A1613"/>
    <w:rsid w:val="000A2DAE"/>
    <w:rsid w:val="000A4D74"/>
    <w:rsid w:val="000B57FE"/>
    <w:rsid w:val="000D7A66"/>
    <w:rsid w:val="000E5BAA"/>
    <w:rsid w:val="000F21E5"/>
    <w:rsid w:val="00117D4D"/>
    <w:rsid w:val="00124A1A"/>
    <w:rsid w:val="00125DBF"/>
    <w:rsid w:val="00132610"/>
    <w:rsid w:val="0014153D"/>
    <w:rsid w:val="001700AF"/>
    <w:rsid w:val="001725B1"/>
    <w:rsid w:val="0017370F"/>
    <w:rsid w:val="00181CC9"/>
    <w:rsid w:val="00181E45"/>
    <w:rsid w:val="001847AE"/>
    <w:rsid w:val="00191808"/>
    <w:rsid w:val="001A2930"/>
    <w:rsid w:val="001A58A0"/>
    <w:rsid w:val="001B05FC"/>
    <w:rsid w:val="001B079F"/>
    <w:rsid w:val="001B27CA"/>
    <w:rsid w:val="001C4C5B"/>
    <w:rsid w:val="001D0FBC"/>
    <w:rsid w:val="001D6543"/>
    <w:rsid w:val="002041C2"/>
    <w:rsid w:val="002102AE"/>
    <w:rsid w:val="002357CE"/>
    <w:rsid w:val="00240403"/>
    <w:rsid w:val="00244A9E"/>
    <w:rsid w:val="00271BC4"/>
    <w:rsid w:val="002833F4"/>
    <w:rsid w:val="002949F1"/>
    <w:rsid w:val="00297A48"/>
    <w:rsid w:val="002C6FCB"/>
    <w:rsid w:val="002D5088"/>
    <w:rsid w:val="002D6EA2"/>
    <w:rsid w:val="002E44CF"/>
    <w:rsid w:val="002E6811"/>
    <w:rsid w:val="002F69DE"/>
    <w:rsid w:val="003034A3"/>
    <w:rsid w:val="00312956"/>
    <w:rsid w:val="003150C4"/>
    <w:rsid w:val="00320347"/>
    <w:rsid w:val="0032265D"/>
    <w:rsid w:val="003246F2"/>
    <w:rsid w:val="003304DB"/>
    <w:rsid w:val="00340E1A"/>
    <w:rsid w:val="00346ADF"/>
    <w:rsid w:val="00364AF0"/>
    <w:rsid w:val="00370461"/>
    <w:rsid w:val="00370B56"/>
    <w:rsid w:val="00375EE4"/>
    <w:rsid w:val="00377212"/>
    <w:rsid w:val="00387624"/>
    <w:rsid w:val="003912F5"/>
    <w:rsid w:val="003A0E01"/>
    <w:rsid w:val="003A1F9C"/>
    <w:rsid w:val="003A24B6"/>
    <w:rsid w:val="003D4E8C"/>
    <w:rsid w:val="003E4F01"/>
    <w:rsid w:val="003E50FF"/>
    <w:rsid w:val="003E5C8A"/>
    <w:rsid w:val="003E7574"/>
    <w:rsid w:val="004064D2"/>
    <w:rsid w:val="0041375B"/>
    <w:rsid w:val="00417C14"/>
    <w:rsid w:val="00426B9E"/>
    <w:rsid w:val="00445DE0"/>
    <w:rsid w:val="004618AD"/>
    <w:rsid w:val="004675F3"/>
    <w:rsid w:val="004720AA"/>
    <w:rsid w:val="00477A44"/>
    <w:rsid w:val="00477B22"/>
    <w:rsid w:val="00487324"/>
    <w:rsid w:val="004919C5"/>
    <w:rsid w:val="004A1C39"/>
    <w:rsid w:val="004B203F"/>
    <w:rsid w:val="004C145F"/>
    <w:rsid w:val="004C14A7"/>
    <w:rsid w:val="004C2A1F"/>
    <w:rsid w:val="004F1792"/>
    <w:rsid w:val="00520569"/>
    <w:rsid w:val="00522887"/>
    <w:rsid w:val="00537EB8"/>
    <w:rsid w:val="00553B04"/>
    <w:rsid w:val="0055543D"/>
    <w:rsid w:val="00560B75"/>
    <w:rsid w:val="00573A41"/>
    <w:rsid w:val="005740ED"/>
    <w:rsid w:val="00590296"/>
    <w:rsid w:val="005A6381"/>
    <w:rsid w:val="005A7C0A"/>
    <w:rsid w:val="005B79A5"/>
    <w:rsid w:val="005D0E66"/>
    <w:rsid w:val="005D6E5E"/>
    <w:rsid w:val="005D7820"/>
    <w:rsid w:val="005E2938"/>
    <w:rsid w:val="00633E77"/>
    <w:rsid w:val="00643D2F"/>
    <w:rsid w:val="006455C8"/>
    <w:rsid w:val="006556E8"/>
    <w:rsid w:val="0067080C"/>
    <w:rsid w:val="00671BEB"/>
    <w:rsid w:val="00674DAE"/>
    <w:rsid w:val="00675677"/>
    <w:rsid w:val="00675CAA"/>
    <w:rsid w:val="006767D0"/>
    <w:rsid w:val="006769F1"/>
    <w:rsid w:val="0067772E"/>
    <w:rsid w:val="00684DA4"/>
    <w:rsid w:val="006A3E14"/>
    <w:rsid w:val="006B3128"/>
    <w:rsid w:val="006C513D"/>
    <w:rsid w:val="006E3CF0"/>
    <w:rsid w:val="00733BFC"/>
    <w:rsid w:val="00746445"/>
    <w:rsid w:val="0075550D"/>
    <w:rsid w:val="00765D69"/>
    <w:rsid w:val="00771E7C"/>
    <w:rsid w:val="007828FD"/>
    <w:rsid w:val="00784A0B"/>
    <w:rsid w:val="00793AA0"/>
    <w:rsid w:val="00795075"/>
    <w:rsid w:val="007A3B8D"/>
    <w:rsid w:val="007A6C28"/>
    <w:rsid w:val="007B5CD0"/>
    <w:rsid w:val="007C56A5"/>
    <w:rsid w:val="007D1C55"/>
    <w:rsid w:val="007E49E5"/>
    <w:rsid w:val="007E5ED9"/>
    <w:rsid w:val="007E7424"/>
    <w:rsid w:val="00801D77"/>
    <w:rsid w:val="00822B4C"/>
    <w:rsid w:val="00833352"/>
    <w:rsid w:val="00863C47"/>
    <w:rsid w:val="00866818"/>
    <w:rsid w:val="00874380"/>
    <w:rsid w:val="00876BFA"/>
    <w:rsid w:val="0088645E"/>
    <w:rsid w:val="0089631A"/>
    <w:rsid w:val="008A6B4F"/>
    <w:rsid w:val="008D7FC8"/>
    <w:rsid w:val="008E7D13"/>
    <w:rsid w:val="008F2EA1"/>
    <w:rsid w:val="00901E30"/>
    <w:rsid w:val="0091186F"/>
    <w:rsid w:val="009239C2"/>
    <w:rsid w:val="0092513D"/>
    <w:rsid w:val="00926A70"/>
    <w:rsid w:val="0093629A"/>
    <w:rsid w:val="00944DC3"/>
    <w:rsid w:val="009452E8"/>
    <w:rsid w:val="009525A3"/>
    <w:rsid w:val="00960D2C"/>
    <w:rsid w:val="009646C7"/>
    <w:rsid w:val="00972EDB"/>
    <w:rsid w:val="009A0317"/>
    <w:rsid w:val="009B3995"/>
    <w:rsid w:val="009B42A8"/>
    <w:rsid w:val="009C0AF3"/>
    <w:rsid w:val="009E1C65"/>
    <w:rsid w:val="009E566B"/>
    <w:rsid w:val="00A06057"/>
    <w:rsid w:val="00A27B63"/>
    <w:rsid w:val="00A44826"/>
    <w:rsid w:val="00A47806"/>
    <w:rsid w:val="00A519F5"/>
    <w:rsid w:val="00A52E87"/>
    <w:rsid w:val="00A62465"/>
    <w:rsid w:val="00A82D4D"/>
    <w:rsid w:val="00A93EB1"/>
    <w:rsid w:val="00A95A1A"/>
    <w:rsid w:val="00AA06B4"/>
    <w:rsid w:val="00AA478B"/>
    <w:rsid w:val="00AA4E11"/>
    <w:rsid w:val="00AB155D"/>
    <w:rsid w:val="00AC31AF"/>
    <w:rsid w:val="00AD1969"/>
    <w:rsid w:val="00AD24CA"/>
    <w:rsid w:val="00AD5CF1"/>
    <w:rsid w:val="00B0059B"/>
    <w:rsid w:val="00B074D7"/>
    <w:rsid w:val="00B239C3"/>
    <w:rsid w:val="00B34EEB"/>
    <w:rsid w:val="00B351BF"/>
    <w:rsid w:val="00B374DC"/>
    <w:rsid w:val="00B463D7"/>
    <w:rsid w:val="00B53423"/>
    <w:rsid w:val="00B563BF"/>
    <w:rsid w:val="00B56C8A"/>
    <w:rsid w:val="00B5768B"/>
    <w:rsid w:val="00B64738"/>
    <w:rsid w:val="00B74294"/>
    <w:rsid w:val="00B940C3"/>
    <w:rsid w:val="00B97654"/>
    <w:rsid w:val="00BE45D0"/>
    <w:rsid w:val="00BF3B60"/>
    <w:rsid w:val="00BF73A4"/>
    <w:rsid w:val="00C068E3"/>
    <w:rsid w:val="00C16F52"/>
    <w:rsid w:val="00C27B2F"/>
    <w:rsid w:val="00C34381"/>
    <w:rsid w:val="00C8468A"/>
    <w:rsid w:val="00CA56E6"/>
    <w:rsid w:val="00CC7D36"/>
    <w:rsid w:val="00CF18CB"/>
    <w:rsid w:val="00D02364"/>
    <w:rsid w:val="00D02521"/>
    <w:rsid w:val="00D03047"/>
    <w:rsid w:val="00D11448"/>
    <w:rsid w:val="00D27477"/>
    <w:rsid w:val="00D56DBD"/>
    <w:rsid w:val="00D62E3E"/>
    <w:rsid w:val="00D631EC"/>
    <w:rsid w:val="00D74530"/>
    <w:rsid w:val="00D773E2"/>
    <w:rsid w:val="00D774E2"/>
    <w:rsid w:val="00D84EBF"/>
    <w:rsid w:val="00D86935"/>
    <w:rsid w:val="00D9184C"/>
    <w:rsid w:val="00D94B92"/>
    <w:rsid w:val="00DA2AEB"/>
    <w:rsid w:val="00DB7A4E"/>
    <w:rsid w:val="00DE7D5A"/>
    <w:rsid w:val="00DF4EB8"/>
    <w:rsid w:val="00DF6DEB"/>
    <w:rsid w:val="00E02286"/>
    <w:rsid w:val="00E20416"/>
    <w:rsid w:val="00E27868"/>
    <w:rsid w:val="00E35451"/>
    <w:rsid w:val="00E56FC8"/>
    <w:rsid w:val="00E67918"/>
    <w:rsid w:val="00E679D8"/>
    <w:rsid w:val="00EE2479"/>
    <w:rsid w:val="00F12A8E"/>
    <w:rsid w:val="00F2698F"/>
    <w:rsid w:val="00F5055C"/>
    <w:rsid w:val="00F51838"/>
    <w:rsid w:val="00F675EC"/>
    <w:rsid w:val="00F73FA4"/>
    <w:rsid w:val="00FB1E45"/>
    <w:rsid w:val="00FC34F6"/>
    <w:rsid w:val="00FC5604"/>
    <w:rsid w:val="00FF0F97"/>
    <w:rsid w:val="00FF2280"/>
    <w:rsid w:val="00FF6CB1"/>
    <w:rsid w:val="00FF75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link w:val="Heading3Char"/>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E3"/>
    <w:pPr>
      <w:tabs>
        <w:tab w:val="center" w:pos="4680"/>
        <w:tab w:val="right" w:pos="9360"/>
      </w:tabs>
    </w:pPr>
  </w:style>
  <w:style w:type="character" w:customStyle="1" w:styleId="HeaderChar">
    <w:name w:val="Header Char"/>
    <w:basedOn w:val="DefaultParagraphFont"/>
    <w:link w:val="Header"/>
    <w:uiPriority w:val="99"/>
    <w:rsid w:val="00C068E3"/>
    <w:rPr>
      <w:sz w:val="24"/>
      <w:szCs w:val="24"/>
    </w:rPr>
  </w:style>
  <w:style w:type="paragraph" w:styleId="Footer">
    <w:name w:val="footer"/>
    <w:basedOn w:val="Normal"/>
    <w:link w:val="FooterChar"/>
    <w:uiPriority w:val="99"/>
    <w:unhideWhenUsed/>
    <w:rsid w:val="00C068E3"/>
    <w:pPr>
      <w:tabs>
        <w:tab w:val="center" w:pos="4680"/>
        <w:tab w:val="right" w:pos="9360"/>
      </w:tabs>
    </w:pPr>
  </w:style>
  <w:style w:type="character" w:customStyle="1" w:styleId="FooterChar">
    <w:name w:val="Footer Char"/>
    <w:basedOn w:val="DefaultParagraphFont"/>
    <w:link w:val="Footer"/>
    <w:uiPriority w:val="99"/>
    <w:rsid w:val="00C068E3"/>
    <w:rPr>
      <w:sz w:val="24"/>
      <w:szCs w:val="24"/>
    </w:rPr>
  </w:style>
  <w:style w:type="paragraph" w:styleId="NormalWeb">
    <w:name w:val="Normal (Web)"/>
    <w:basedOn w:val="Normal"/>
    <w:uiPriority w:val="99"/>
    <w:unhideWhenUsed/>
    <w:rsid w:val="00B374DC"/>
    <w:pPr>
      <w:spacing w:before="100" w:beforeAutospacing="1" w:after="100" w:afterAutospacing="1"/>
    </w:pPr>
  </w:style>
  <w:style w:type="paragraph" w:styleId="ListParagraph">
    <w:name w:val="List Paragraph"/>
    <w:basedOn w:val="Normal"/>
    <w:uiPriority w:val="34"/>
    <w:qFormat/>
    <w:rsid w:val="00E679D8"/>
    <w:pPr>
      <w:ind w:left="720"/>
      <w:contextualSpacing/>
    </w:pPr>
  </w:style>
  <w:style w:type="character" w:styleId="Strong">
    <w:name w:val="Strong"/>
    <w:basedOn w:val="DefaultParagraphFont"/>
    <w:uiPriority w:val="22"/>
    <w:qFormat/>
    <w:rsid w:val="00D56DBD"/>
    <w:rPr>
      <w:b/>
      <w:bCs/>
    </w:rPr>
  </w:style>
  <w:style w:type="character" w:styleId="Emphasis">
    <w:name w:val="Emphasis"/>
    <w:basedOn w:val="DefaultParagraphFont"/>
    <w:uiPriority w:val="20"/>
    <w:qFormat/>
    <w:rsid w:val="00D56DBD"/>
    <w:rPr>
      <w:i/>
      <w:iCs/>
    </w:rPr>
  </w:style>
  <w:style w:type="character" w:styleId="Hyperlink">
    <w:name w:val="Hyperlink"/>
    <w:basedOn w:val="DefaultParagraphFont"/>
    <w:uiPriority w:val="99"/>
    <w:unhideWhenUsed/>
    <w:rsid w:val="005D6E5E"/>
    <w:rPr>
      <w:color w:val="0000FF"/>
      <w:u w:val="single"/>
    </w:rPr>
  </w:style>
  <w:style w:type="paragraph" w:styleId="BalloonText">
    <w:name w:val="Balloon Text"/>
    <w:basedOn w:val="Normal"/>
    <w:link w:val="BalloonTextChar"/>
    <w:uiPriority w:val="99"/>
    <w:semiHidden/>
    <w:unhideWhenUsed/>
    <w:rsid w:val="005B79A5"/>
    <w:rPr>
      <w:rFonts w:ascii="Tahoma" w:hAnsi="Tahoma" w:cs="Tahoma"/>
      <w:sz w:val="16"/>
      <w:szCs w:val="16"/>
    </w:rPr>
  </w:style>
  <w:style w:type="character" w:customStyle="1" w:styleId="BalloonTextChar">
    <w:name w:val="Balloon Text Char"/>
    <w:basedOn w:val="DefaultParagraphFont"/>
    <w:link w:val="BalloonText"/>
    <w:uiPriority w:val="99"/>
    <w:semiHidden/>
    <w:rsid w:val="005B79A5"/>
    <w:rPr>
      <w:rFonts w:ascii="Tahoma" w:hAnsi="Tahoma" w:cs="Tahoma"/>
      <w:sz w:val="16"/>
      <w:szCs w:val="16"/>
    </w:rPr>
  </w:style>
  <w:style w:type="paragraph" w:customStyle="1" w:styleId="comp">
    <w:name w:val="comp"/>
    <w:basedOn w:val="Normal"/>
    <w:rsid w:val="00B5768B"/>
    <w:pPr>
      <w:spacing w:before="100" w:beforeAutospacing="1" w:after="100" w:afterAutospacing="1"/>
    </w:pPr>
  </w:style>
  <w:style w:type="paragraph" w:customStyle="1" w:styleId="annotation">
    <w:name w:val="annotation"/>
    <w:basedOn w:val="Normal"/>
    <w:rsid w:val="004F1792"/>
    <w:pPr>
      <w:spacing w:before="100" w:beforeAutospacing="1" w:after="100" w:afterAutospacing="1"/>
    </w:pPr>
  </w:style>
  <w:style w:type="character" w:customStyle="1" w:styleId="Heading1Char">
    <w:name w:val="Heading 1 Char"/>
    <w:basedOn w:val="DefaultParagraphFont"/>
    <w:link w:val="Heading1"/>
    <w:rsid w:val="00D84EBF"/>
    <w:rPr>
      <w:b/>
      <w:bCs/>
      <w:kern w:val="36"/>
      <w:sz w:val="48"/>
      <w:szCs w:val="48"/>
    </w:rPr>
  </w:style>
  <w:style w:type="character" w:customStyle="1" w:styleId="Heading3Char">
    <w:name w:val="Heading 3 Char"/>
    <w:basedOn w:val="DefaultParagraphFont"/>
    <w:link w:val="Heading3"/>
    <w:rsid w:val="00D84EBF"/>
    <w:rPr>
      <w:b/>
      <w:bCs/>
      <w:sz w:val="28"/>
      <w:szCs w:val="28"/>
    </w:rPr>
  </w:style>
  <w:style w:type="character" w:customStyle="1" w:styleId="internlinks">
    <w:name w:val="internlinks"/>
    <w:basedOn w:val="DefaultParagraphFont"/>
    <w:rsid w:val="006E3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oughtco.com/collective-consciousness-definition-3026118"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2595</TotalTime>
  <Pages>6</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Lilly</cp:lastModifiedBy>
  <cp:revision>80</cp:revision>
  <dcterms:created xsi:type="dcterms:W3CDTF">2020-06-06T13:14:00Z</dcterms:created>
  <dcterms:modified xsi:type="dcterms:W3CDTF">2020-10-16T07:29:00Z</dcterms:modified>
</cp:coreProperties>
</file>